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ED" w:rsidRPr="00BD4CED" w:rsidRDefault="00BD4CED" w:rsidP="00BD4CED">
      <w:pPr>
        <w:widowControl/>
        <w:shd w:val="clear" w:color="auto" w:fill="FFFFFF"/>
        <w:spacing w:line="560" w:lineRule="atLeast"/>
        <w:jc w:val="center"/>
        <w:outlineLvl w:val="0"/>
        <w:rPr>
          <w:rFonts w:ascii="微软雅黑" w:eastAsia="微软雅黑" w:hAnsi="微软雅黑" w:cs="宋体"/>
          <w:kern w:val="36"/>
          <w:sz w:val="38"/>
          <w:szCs w:val="38"/>
        </w:rPr>
      </w:pPr>
      <w:r w:rsidRPr="00BD4CED">
        <w:rPr>
          <w:rFonts w:ascii="微软雅黑" w:eastAsia="微软雅黑" w:hAnsi="微软雅黑" w:cs="宋体" w:hint="eastAsia"/>
          <w:kern w:val="36"/>
          <w:sz w:val="38"/>
          <w:szCs w:val="38"/>
        </w:rPr>
        <w:t>深化新时代教育评价改革总体方案</w:t>
      </w:r>
    </w:p>
    <w:p w:rsidR="00BD4CED" w:rsidRPr="00BD4CED" w:rsidRDefault="00BD4CED" w:rsidP="00BD4CED">
      <w:pPr>
        <w:pStyle w:val="a5"/>
        <w:shd w:val="clear" w:color="auto" w:fill="FFFFFF"/>
        <w:spacing w:before="150" w:beforeAutospacing="0" w:after="0" w:afterAutospacing="0"/>
        <w:ind w:firstLine="480"/>
      </w:pPr>
      <w:r w:rsidRPr="00BD4CED">
        <w:rPr>
          <w:rFonts w:hint="eastAsia"/>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rsidR="00BD4CED" w:rsidRPr="00BD4CED" w:rsidRDefault="00BD4CED" w:rsidP="00BD4CED">
      <w:pPr>
        <w:pStyle w:val="a5"/>
        <w:shd w:val="clear" w:color="auto" w:fill="FFFFFF"/>
        <w:spacing w:before="0" w:beforeAutospacing="0" w:after="0" w:afterAutospacing="0"/>
        <w:ind w:firstLine="480"/>
        <w:rPr>
          <w:rFonts w:hint="eastAsia"/>
        </w:rPr>
      </w:pPr>
      <w:r w:rsidRPr="00BD4CED">
        <w:rPr>
          <w:rFonts w:hint="eastAsia"/>
          <w:b/>
          <w:bCs/>
        </w:rPr>
        <w:t>一、总体要求</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rsidR="00BD4CED" w:rsidRPr="00BD4CED" w:rsidRDefault="00BD4CED" w:rsidP="00BD4CED">
      <w:pPr>
        <w:pStyle w:val="a5"/>
        <w:shd w:val="clear" w:color="auto" w:fill="FFFFFF"/>
        <w:spacing w:before="0" w:beforeAutospacing="0" w:after="0" w:afterAutospacing="0"/>
        <w:ind w:firstLine="480"/>
        <w:rPr>
          <w:rFonts w:hint="eastAsia"/>
        </w:rPr>
      </w:pPr>
      <w:r w:rsidRPr="00BD4CED">
        <w:rPr>
          <w:rFonts w:hint="eastAsia"/>
          <w:b/>
          <w:bCs/>
        </w:rPr>
        <w:t>二、重点任务</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（一）改革党委和政府教育工作评价，推进科学履行职责</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1.完善党对教育工作全面领导的体制机制。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2.完善政府履行教育职责评价。对省级政府主要考核全面贯彻党的教育方针和党中央关于教育工作的决策部署、落实教育优先发展战略、解决人民群众普遍关心的教育突出问题等情况，既评估最终结果，也考核努力程度及进步发展。各</w:t>
      </w:r>
      <w:r w:rsidRPr="00BD4CED">
        <w:rPr>
          <w:rFonts w:hint="eastAsia"/>
        </w:rPr>
        <w:lastRenderedPageBreak/>
        <w:t>地根据国家层面确立的评价内容和指标，结合实际进行细化，作为对下一级政府履行教育职责评价的依据。</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（二）改革学校评价，推进落实立德树人根本任务</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4.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7.健全职业学校评价。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w:t>
      </w:r>
      <w:r w:rsidRPr="00BD4CED">
        <w:rPr>
          <w:rFonts w:hint="eastAsia"/>
        </w:rPr>
        <w:lastRenderedPageBreak/>
        <w:t>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（三）改革教师评价，推进践行教书育人使命</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lastRenderedPageBreak/>
        <w:t>13.推进人才称号回归学术性、荣誉性。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（四）改革学生评价，促进德智体美劳全面发展</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15.完善德育评价。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18.加强劳动教育评价。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lastRenderedPageBreak/>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（五）改革用人评价，共同营造教育发展良好环境</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21.树立正确用人导向。党政机关、事业单位、国有企业要带头扭转“唯名校”、“唯学历”的用人导向，建立以品德和能力为导向、以岗位需求为目标的人才使用机制，改变人才“高消费”状况，形成不拘一格降人才的良好局面。</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22.促进人岗相适。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rsidR="00BD4CED" w:rsidRPr="00BD4CED" w:rsidRDefault="00BD4CED" w:rsidP="00BD4CED">
      <w:pPr>
        <w:pStyle w:val="a5"/>
        <w:shd w:val="clear" w:color="auto" w:fill="FFFFFF"/>
        <w:spacing w:before="0" w:beforeAutospacing="0" w:after="0" w:afterAutospacing="0"/>
        <w:ind w:firstLine="480"/>
        <w:rPr>
          <w:rFonts w:hint="eastAsia"/>
        </w:rPr>
      </w:pPr>
      <w:r w:rsidRPr="00BD4CED">
        <w:rPr>
          <w:rFonts w:hint="eastAsia"/>
          <w:b/>
          <w:bCs/>
        </w:rPr>
        <w:t>三、组织实施</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BD4CED" w:rsidRPr="00BD4CED" w:rsidRDefault="00BD4CED" w:rsidP="00BD4CED">
      <w:pPr>
        <w:pStyle w:val="a5"/>
        <w:shd w:val="clear" w:color="auto" w:fill="FFFFFF"/>
        <w:spacing w:before="150" w:beforeAutospacing="0" w:after="0" w:afterAutospacing="0"/>
        <w:ind w:firstLine="480"/>
        <w:rPr>
          <w:rFonts w:hint="eastAsia"/>
        </w:rPr>
      </w:pPr>
      <w:r w:rsidRPr="00BD4CED">
        <w:rPr>
          <w:rFonts w:hint="eastAsia"/>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显中国理念，贡献中国方案。</w:t>
      </w:r>
    </w:p>
    <w:p w:rsidR="00B64587" w:rsidRPr="00BD4CED" w:rsidRDefault="00BD4CED" w:rsidP="00BD4CED">
      <w:pPr>
        <w:pStyle w:val="a5"/>
        <w:shd w:val="clear" w:color="auto" w:fill="FFFFFF"/>
        <w:spacing w:before="150" w:beforeAutospacing="0" w:after="0" w:afterAutospacing="0"/>
        <w:ind w:firstLine="480"/>
      </w:pPr>
      <w:r w:rsidRPr="00BD4CED">
        <w:rPr>
          <w:rFonts w:hint="eastAsia"/>
        </w:rPr>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w:t>
      </w:r>
      <w:r w:rsidRPr="00BD4CED">
        <w:rPr>
          <w:rFonts w:hint="eastAsia"/>
        </w:rPr>
        <w:lastRenderedPageBreak/>
        <w:t>体系，引导广大家长树立正确的教育观和成才观。各地要及时总结、宣传、推广教育评价改革的成功经验和典型案例，扩大辐射面，提高影响力。</w:t>
      </w:r>
    </w:p>
    <w:sectPr w:rsidR="00B64587" w:rsidRPr="00BD4CED" w:rsidSect="00B645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BB5" w:rsidRDefault="00704BB5" w:rsidP="00BD4CED">
      <w:r>
        <w:separator/>
      </w:r>
    </w:p>
  </w:endnote>
  <w:endnote w:type="continuationSeparator" w:id="0">
    <w:p w:rsidR="00704BB5" w:rsidRDefault="00704BB5" w:rsidP="00BD4C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BB5" w:rsidRDefault="00704BB5" w:rsidP="00BD4CED">
      <w:r>
        <w:separator/>
      </w:r>
    </w:p>
  </w:footnote>
  <w:footnote w:type="continuationSeparator" w:id="0">
    <w:p w:rsidR="00704BB5" w:rsidRDefault="00704BB5" w:rsidP="00BD4C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4CED"/>
    <w:rsid w:val="00704BB5"/>
    <w:rsid w:val="00B64587"/>
    <w:rsid w:val="00BD4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587"/>
    <w:pPr>
      <w:widowControl w:val="0"/>
      <w:jc w:val="both"/>
    </w:pPr>
  </w:style>
  <w:style w:type="paragraph" w:styleId="1">
    <w:name w:val="heading 1"/>
    <w:basedOn w:val="a"/>
    <w:link w:val="1Char"/>
    <w:uiPriority w:val="9"/>
    <w:qFormat/>
    <w:rsid w:val="00BD4C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4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4CED"/>
    <w:rPr>
      <w:sz w:val="18"/>
      <w:szCs w:val="18"/>
    </w:rPr>
  </w:style>
  <w:style w:type="paragraph" w:styleId="a4">
    <w:name w:val="footer"/>
    <w:basedOn w:val="a"/>
    <w:link w:val="Char0"/>
    <w:uiPriority w:val="99"/>
    <w:semiHidden/>
    <w:unhideWhenUsed/>
    <w:rsid w:val="00BD4C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4CED"/>
    <w:rPr>
      <w:sz w:val="18"/>
      <w:szCs w:val="18"/>
    </w:rPr>
  </w:style>
  <w:style w:type="character" w:customStyle="1" w:styleId="1Char">
    <w:name w:val="标题 1 Char"/>
    <w:basedOn w:val="a0"/>
    <w:link w:val="1"/>
    <w:uiPriority w:val="9"/>
    <w:rsid w:val="00BD4CED"/>
    <w:rPr>
      <w:rFonts w:ascii="宋体" w:eastAsia="宋体" w:hAnsi="宋体" w:cs="宋体"/>
      <w:b/>
      <w:bCs/>
      <w:kern w:val="36"/>
      <w:sz w:val="48"/>
      <w:szCs w:val="48"/>
    </w:rPr>
  </w:style>
  <w:style w:type="paragraph" w:styleId="a5">
    <w:name w:val="Normal (Web)"/>
    <w:basedOn w:val="a"/>
    <w:uiPriority w:val="99"/>
    <w:unhideWhenUsed/>
    <w:rsid w:val="00BD4C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00677373">
      <w:bodyDiv w:val="1"/>
      <w:marLeft w:val="0"/>
      <w:marRight w:val="0"/>
      <w:marTop w:val="0"/>
      <w:marBottom w:val="0"/>
      <w:divBdr>
        <w:top w:val="none" w:sz="0" w:space="0" w:color="auto"/>
        <w:left w:val="none" w:sz="0" w:space="0" w:color="auto"/>
        <w:bottom w:val="none" w:sz="0" w:space="0" w:color="auto"/>
        <w:right w:val="none" w:sz="0" w:space="0" w:color="auto"/>
      </w:divBdr>
    </w:div>
    <w:div w:id="129741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关鹏</dc:creator>
  <cp:keywords/>
  <dc:description/>
  <cp:lastModifiedBy>关鹏</cp:lastModifiedBy>
  <cp:revision>2</cp:revision>
  <dcterms:created xsi:type="dcterms:W3CDTF">2022-07-14T00:55:00Z</dcterms:created>
  <dcterms:modified xsi:type="dcterms:W3CDTF">2022-07-14T00:56:00Z</dcterms:modified>
</cp:coreProperties>
</file>